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66" w:rsidRDefault="00E65E66" w:rsidP="00E65E66">
      <w:pPr>
        <w:pStyle w:val="a3"/>
        <w:jc w:val="center"/>
      </w:pPr>
      <w:r>
        <w:t> </w:t>
      </w:r>
      <w:r>
        <w:rPr>
          <w:rStyle w:val="a4"/>
        </w:rPr>
        <w:t>У К Р А Ї Н А</w:t>
      </w:r>
    </w:p>
    <w:p w:rsidR="00E65E66" w:rsidRDefault="00E65E66" w:rsidP="00E65E66">
      <w:pPr>
        <w:pStyle w:val="a3"/>
        <w:jc w:val="center"/>
      </w:pPr>
      <w:r>
        <w:rPr>
          <w:rStyle w:val="a4"/>
        </w:rPr>
        <w:t>Р О З П О Р Я Д Ж Е Н Н Я</w:t>
      </w:r>
    </w:p>
    <w:p w:rsidR="00E65E66" w:rsidRDefault="00E65E66" w:rsidP="00E65E66">
      <w:pPr>
        <w:pStyle w:val="a3"/>
        <w:jc w:val="center"/>
      </w:pPr>
      <w:r>
        <w:rPr>
          <w:rStyle w:val="a4"/>
        </w:rPr>
        <w:t>голови Ужгородської  районної ради </w:t>
      </w:r>
    </w:p>
    <w:p w:rsidR="00E65E66" w:rsidRDefault="00E65E66" w:rsidP="00E65E66">
      <w:pPr>
        <w:pStyle w:val="a3"/>
        <w:jc w:val="center"/>
      </w:pPr>
      <w:r>
        <w:rPr>
          <w:rStyle w:val="a4"/>
        </w:rPr>
        <w:t>Закарпатської області</w:t>
      </w:r>
    </w:p>
    <w:p w:rsidR="00E65E66" w:rsidRDefault="00E65E66" w:rsidP="00E65E66">
      <w:pPr>
        <w:pStyle w:val="a3"/>
      </w:pPr>
      <w:r>
        <w:t> </w:t>
      </w:r>
    </w:p>
    <w:p w:rsidR="00E65E66" w:rsidRDefault="00E65E66" w:rsidP="00E65E66">
      <w:pPr>
        <w:pStyle w:val="a3"/>
      </w:pPr>
      <w:bookmarkStart w:id="0" w:name="_GoBack"/>
      <w:r>
        <w:rPr>
          <w:rStyle w:val="a4"/>
        </w:rPr>
        <w:t>від  “11”   10. 12   № 61</w:t>
      </w:r>
    </w:p>
    <w:bookmarkEnd w:id="0"/>
    <w:p w:rsidR="00E65E66" w:rsidRDefault="00E65E66" w:rsidP="00E65E66">
      <w:pPr>
        <w:pStyle w:val="a3"/>
      </w:pPr>
      <w:r>
        <w:rPr>
          <w:rStyle w:val="a4"/>
        </w:rPr>
        <w:t>               м. Ужгород</w:t>
      </w:r>
    </w:p>
    <w:p w:rsidR="00E65E66" w:rsidRDefault="00E65E66" w:rsidP="00E65E66">
      <w:pPr>
        <w:pStyle w:val="a3"/>
      </w:pPr>
      <w:r>
        <w:rPr>
          <w:rStyle w:val="a4"/>
        </w:rPr>
        <w:t> </w:t>
      </w:r>
    </w:p>
    <w:p w:rsidR="00E65E66" w:rsidRDefault="00E65E66" w:rsidP="00E65E66">
      <w:pPr>
        <w:pStyle w:val="a3"/>
      </w:pPr>
      <w:r>
        <w:rPr>
          <w:rStyle w:val="a4"/>
        </w:rPr>
        <w:t>Про перенесення робочого дня</w:t>
      </w:r>
    </w:p>
    <w:p w:rsidR="00E65E66" w:rsidRDefault="00E65E66" w:rsidP="00E65E66">
      <w:pPr>
        <w:pStyle w:val="a3"/>
      </w:pPr>
      <w:r>
        <w:t> </w:t>
      </w:r>
    </w:p>
    <w:p w:rsidR="00E65E66" w:rsidRDefault="00E65E66" w:rsidP="00E65E66">
      <w:pPr>
        <w:pStyle w:val="a3"/>
        <w:jc w:val="both"/>
      </w:pPr>
      <w:r>
        <w:t>  Відповідно до статті 55 Закону України „Про місцеве самоврядування в Україні”,  у зв’язку із вшануванням 1 листопада 2012 року пам’яті померлих :</w:t>
      </w:r>
    </w:p>
    <w:p w:rsidR="00E65E66" w:rsidRDefault="00E65E66" w:rsidP="00E65E66">
      <w:pPr>
        <w:pStyle w:val="a3"/>
        <w:jc w:val="both"/>
      </w:pPr>
      <w:r>
        <w:t xml:space="preserve"> 1. Перенести робочий день з четверга – 1 листопада 2012 року на суботу – 27 жовтня 2012 року.</w:t>
      </w:r>
    </w:p>
    <w:p w:rsidR="00E65E66" w:rsidRDefault="00E65E66" w:rsidP="00E65E66">
      <w:pPr>
        <w:pStyle w:val="a3"/>
        <w:jc w:val="both"/>
      </w:pPr>
      <w:r>
        <w:t xml:space="preserve"> 2. Рекомендувати Середнянському селищному та сільським головам прийняти відповідні розпорядження щодо перенесення робочого дня.</w:t>
      </w:r>
    </w:p>
    <w:p w:rsidR="00E65E66" w:rsidRDefault="00E65E66" w:rsidP="00E65E66">
      <w:pPr>
        <w:pStyle w:val="a3"/>
        <w:jc w:val="both"/>
      </w:pPr>
      <w:r>
        <w:t xml:space="preserve"> 3. Контроль за виконанням цього розпорядження покласти на керуючого справами виконавчого апарату районної ради Мадяра Й.Й.</w:t>
      </w:r>
    </w:p>
    <w:p w:rsidR="00E65E66" w:rsidRDefault="00E65E66" w:rsidP="00E65E66">
      <w:pPr>
        <w:pStyle w:val="a3"/>
      </w:pPr>
      <w:r>
        <w:t> </w:t>
      </w:r>
    </w:p>
    <w:p w:rsidR="00E65E66" w:rsidRDefault="00E65E66" w:rsidP="00E65E66">
      <w:pPr>
        <w:pStyle w:val="a3"/>
      </w:pPr>
      <w:r>
        <w:t> </w:t>
      </w:r>
    </w:p>
    <w:p w:rsidR="00E65E66" w:rsidRDefault="00E65E66" w:rsidP="00E65E66">
      <w:pPr>
        <w:pStyle w:val="a3"/>
      </w:pPr>
      <w:r>
        <w:t> </w:t>
      </w:r>
    </w:p>
    <w:p w:rsidR="00E65E66" w:rsidRDefault="00E65E66" w:rsidP="00E65E66">
      <w:pPr>
        <w:pStyle w:val="a3"/>
      </w:pPr>
      <w:r>
        <w:rPr>
          <w:rStyle w:val="a4"/>
        </w:rPr>
        <w:t xml:space="preserve">Голова ради                                                                М.І. Фединець  </w:t>
      </w:r>
    </w:p>
    <w:p w:rsidR="00C07D4C" w:rsidRDefault="00C07D4C"/>
    <w:sectPr w:rsidR="00C07D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6B"/>
    <w:rsid w:val="00854F6B"/>
    <w:rsid w:val="00C07D4C"/>
    <w:rsid w:val="00E6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65E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65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9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2016-05-18T17:25:00Z</dcterms:created>
  <dcterms:modified xsi:type="dcterms:W3CDTF">2016-05-18T17:25:00Z</dcterms:modified>
</cp:coreProperties>
</file>